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29" w:rsidRPr="00B963A9" w:rsidRDefault="00F41F29" w:rsidP="00F41F29">
      <w:pPr>
        <w:rPr>
          <w:rFonts w:ascii="Times New Roman" w:hAnsi="Times New Roman" w:cs="Times New Roman"/>
          <w:b/>
          <w:sz w:val="24"/>
          <w:szCs w:val="24"/>
        </w:rPr>
      </w:pPr>
      <w:r w:rsidRPr="00B963A9">
        <w:rPr>
          <w:rFonts w:ascii="Times New Roman" w:hAnsi="Times New Roman" w:cs="Times New Roman"/>
          <w:b/>
          <w:sz w:val="24"/>
          <w:szCs w:val="24"/>
        </w:rPr>
        <w:t xml:space="preserve">DOLO EVENTUAL E O CRITÉRIO DA PLAUSIBILIDADE </w:t>
      </w:r>
    </w:p>
    <w:p w:rsidR="00B963A9" w:rsidRDefault="00B963A9" w:rsidP="00DC6C83">
      <w:pPr>
        <w:jc w:val="both"/>
        <w:rPr>
          <w:rFonts w:ascii="Times New Roman" w:hAnsi="Times New Roman" w:cs="Times New Roman"/>
          <w:sz w:val="24"/>
          <w:szCs w:val="24"/>
        </w:rPr>
      </w:pPr>
      <w:r w:rsidRPr="00B963A9">
        <w:rPr>
          <w:rFonts w:ascii="Times New Roman" w:hAnsi="Times New Roman" w:cs="Times New Roman"/>
          <w:sz w:val="24"/>
          <w:szCs w:val="24"/>
        </w:rPr>
        <w:t xml:space="preserve">Resumo: o presente trabalho visa contribuir </w:t>
      </w:r>
      <w:r>
        <w:rPr>
          <w:rFonts w:ascii="Times New Roman" w:hAnsi="Times New Roman" w:cs="Times New Roman"/>
          <w:sz w:val="24"/>
          <w:szCs w:val="24"/>
        </w:rPr>
        <w:t xml:space="preserve">com o desenvolvimento dogmático do dolo segundo uma teoria do delito comprometida com um direito penal democrático e </w:t>
      </w:r>
      <w:proofErr w:type="spellStart"/>
      <w:r>
        <w:rPr>
          <w:rFonts w:ascii="Times New Roman" w:hAnsi="Times New Roman" w:cs="Times New Roman"/>
          <w:sz w:val="24"/>
          <w:szCs w:val="24"/>
        </w:rPr>
        <w:t>garantista</w:t>
      </w:r>
      <w:proofErr w:type="spellEnd"/>
      <w:r>
        <w:rPr>
          <w:rFonts w:ascii="Times New Roman" w:hAnsi="Times New Roman" w:cs="Times New Roman"/>
          <w:sz w:val="24"/>
          <w:szCs w:val="24"/>
        </w:rPr>
        <w:t xml:space="preserve"> que visa </w:t>
      </w:r>
      <w:r w:rsidR="00DC6C83">
        <w:rPr>
          <w:rFonts w:ascii="Times New Roman" w:hAnsi="Times New Roman" w:cs="Times New Roman"/>
          <w:sz w:val="24"/>
          <w:szCs w:val="24"/>
        </w:rPr>
        <w:t>definir um cri</w:t>
      </w:r>
      <w:r>
        <w:rPr>
          <w:rFonts w:ascii="Times New Roman" w:hAnsi="Times New Roman" w:cs="Times New Roman"/>
          <w:sz w:val="24"/>
          <w:szCs w:val="24"/>
        </w:rPr>
        <w:t xml:space="preserve">tério </w:t>
      </w:r>
      <w:r w:rsidR="00DC6C83">
        <w:rPr>
          <w:rFonts w:ascii="Times New Roman" w:hAnsi="Times New Roman" w:cs="Times New Roman"/>
          <w:sz w:val="24"/>
          <w:szCs w:val="24"/>
        </w:rPr>
        <w:t>restritivo racionalizando o instituto segundo uma aplicação pragmática, partindo de uma análise crítica da jurisprudência e seus diálogos com a literatura doutrinária.</w:t>
      </w:r>
    </w:p>
    <w:p w:rsidR="00DC6C83" w:rsidRPr="00B963A9" w:rsidRDefault="00DC6C83" w:rsidP="00F41F29">
      <w:pPr>
        <w:rPr>
          <w:rFonts w:ascii="Times New Roman" w:hAnsi="Times New Roman" w:cs="Times New Roman"/>
          <w:sz w:val="24"/>
          <w:szCs w:val="24"/>
        </w:rPr>
      </w:pPr>
      <w:r>
        <w:rPr>
          <w:rFonts w:ascii="Times New Roman" w:hAnsi="Times New Roman" w:cs="Times New Roman"/>
          <w:sz w:val="24"/>
          <w:szCs w:val="24"/>
        </w:rPr>
        <w:t xml:space="preserve">Palavras – chave: teoria do delito; direito penal; dolo; culpa; teoria da </w:t>
      </w:r>
      <w:proofErr w:type="gramStart"/>
      <w:r>
        <w:rPr>
          <w:rFonts w:ascii="Times New Roman" w:hAnsi="Times New Roman" w:cs="Times New Roman"/>
          <w:sz w:val="24"/>
          <w:szCs w:val="24"/>
        </w:rPr>
        <w:t>plausibilidade</w:t>
      </w:r>
      <w:proofErr w:type="gramEnd"/>
    </w:p>
    <w:p w:rsidR="00B963A9" w:rsidRPr="00B963A9" w:rsidRDefault="00B963A9" w:rsidP="00F41F29">
      <w:pPr>
        <w:rPr>
          <w:rFonts w:ascii="Times New Roman" w:hAnsi="Times New Roman" w:cs="Times New Roman"/>
          <w:sz w:val="24"/>
          <w:szCs w:val="24"/>
        </w:rPr>
      </w:pPr>
    </w:p>
    <w:p w:rsidR="00DC6C83"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EC43FC" w:rsidRPr="00F41F29">
        <w:rPr>
          <w:rFonts w:ascii="Times New Roman" w:hAnsi="Times New Roman" w:cs="Times New Roman"/>
          <w:sz w:val="24"/>
          <w:szCs w:val="24"/>
        </w:rPr>
        <w:t xml:space="preserve">Embora tendo seus traços iniciais no direito visigótico no século IV é na estruturação da atual teoria do delito </w:t>
      </w:r>
      <w:r w:rsidR="00F110BD" w:rsidRPr="00F41F29">
        <w:rPr>
          <w:rFonts w:ascii="Times New Roman" w:hAnsi="Times New Roman" w:cs="Times New Roman"/>
          <w:sz w:val="24"/>
          <w:szCs w:val="24"/>
        </w:rPr>
        <w:t xml:space="preserve">por </w:t>
      </w:r>
      <w:proofErr w:type="spellStart"/>
      <w:r w:rsidR="00F110BD" w:rsidRPr="00F41F29">
        <w:rPr>
          <w:rFonts w:ascii="Times New Roman" w:hAnsi="Times New Roman" w:cs="Times New Roman"/>
          <w:sz w:val="24"/>
          <w:szCs w:val="24"/>
        </w:rPr>
        <w:t>Behling</w:t>
      </w:r>
      <w:proofErr w:type="spellEnd"/>
      <w:r w:rsidR="00F110BD" w:rsidRPr="00F41F29">
        <w:rPr>
          <w:rFonts w:ascii="Times New Roman" w:hAnsi="Times New Roman" w:cs="Times New Roman"/>
          <w:sz w:val="24"/>
          <w:szCs w:val="24"/>
        </w:rPr>
        <w:t xml:space="preserve"> e Von Liszt que o dolo e</w:t>
      </w:r>
      <w:r w:rsidR="00DC6C83">
        <w:rPr>
          <w:rFonts w:ascii="Times New Roman" w:hAnsi="Times New Roman" w:cs="Times New Roman"/>
          <w:sz w:val="24"/>
          <w:szCs w:val="24"/>
        </w:rPr>
        <w:t xml:space="preserve"> a culpa ganham melhor contorno.</w:t>
      </w:r>
      <w:r w:rsidR="00F110BD" w:rsidRPr="00F41F29">
        <w:rPr>
          <w:rFonts w:ascii="Times New Roman" w:hAnsi="Times New Roman" w:cs="Times New Roman"/>
          <w:sz w:val="24"/>
          <w:szCs w:val="24"/>
        </w:rPr>
        <w:t xml:space="preserve"> </w:t>
      </w:r>
    </w:p>
    <w:p w:rsidR="00DC6C83"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DC6C83">
        <w:rPr>
          <w:rFonts w:ascii="Times New Roman" w:hAnsi="Times New Roman" w:cs="Times New Roman"/>
          <w:sz w:val="24"/>
          <w:szCs w:val="24"/>
        </w:rPr>
        <w:t>S</w:t>
      </w:r>
      <w:r w:rsidR="00F110BD" w:rsidRPr="00F41F29">
        <w:rPr>
          <w:rFonts w:ascii="Times New Roman" w:hAnsi="Times New Roman" w:cs="Times New Roman"/>
          <w:sz w:val="24"/>
          <w:szCs w:val="24"/>
        </w:rPr>
        <w:t>endo lapidado</w:t>
      </w:r>
      <w:r w:rsidR="00DC6C83">
        <w:rPr>
          <w:rFonts w:ascii="Times New Roman" w:hAnsi="Times New Roman" w:cs="Times New Roman"/>
          <w:sz w:val="24"/>
          <w:szCs w:val="24"/>
        </w:rPr>
        <w:t xml:space="preserve">s posteriormente por Hans </w:t>
      </w:r>
      <w:proofErr w:type="spellStart"/>
      <w:r w:rsidR="00DC6C83">
        <w:rPr>
          <w:rFonts w:ascii="Times New Roman" w:hAnsi="Times New Roman" w:cs="Times New Roman"/>
          <w:sz w:val="24"/>
          <w:szCs w:val="24"/>
        </w:rPr>
        <w:t>Welzel</w:t>
      </w:r>
      <w:proofErr w:type="spellEnd"/>
      <w:r w:rsidR="00F110BD" w:rsidRPr="00F41F29">
        <w:rPr>
          <w:rFonts w:ascii="Times New Roman" w:hAnsi="Times New Roman" w:cs="Times New Roman"/>
          <w:sz w:val="24"/>
          <w:szCs w:val="24"/>
        </w:rPr>
        <w:t xml:space="preserve"> que os retira da culpabilidade e os aloca no fato típico, </w:t>
      </w:r>
      <w:r w:rsidR="00225927">
        <w:rPr>
          <w:rFonts w:ascii="Times New Roman" w:hAnsi="Times New Roman" w:cs="Times New Roman"/>
          <w:sz w:val="24"/>
          <w:szCs w:val="24"/>
        </w:rPr>
        <w:t xml:space="preserve">a partir do momento que constrói um conceito </w:t>
      </w:r>
      <w:proofErr w:type="spellStart"/>
      <w:r w:rsidR="00225927">
        <w:rPr>
          <w:rFonts w:ascii="Times New Roman" w:hAnsi="Times New Roman" w:cs="Times New Roman"/>
          <w:sz w:val="24"/>
          <w:szCs w:val="24"/>
        </w:rPr>
        <w:t>ôntico</w:t>
      </w:r>
      <w:proofErr w:type="spellEnd"/>
      <w:r w:rsidR="00225927">
        <w:rPr>
          <w:rFonts w:ascii="Times New Roman" w:hAnsi="Times New Roman" w:cs="Times New Roman"/>
          <w:sz w:val="24"/>
          <w:szCs w:val="24"/>
        </w:rPr>
        <w:t xml:space="preserve"> de ação, a qual passa a ser um movimento corporal orientado pela vontade e dirigida </w:t>
      </w:r>
      <w:proofErr w:type="gramStart"/>
      <w:r w:rsidR="00225927">
        <w:rPr>
          <w:rFonts w:ascii="Times New Roman" w:hAnsi="Times New Roman" w:cs="Times New Roman"/>
          <w:sz w:val="24"/>
          <w:szCs w:val="24"/>
        </w:rPr>
        <w:t>à</w:t>
      </w:r>
      <w:proofErr w:type="gramEnd"/>
      <w:r w:rsidR="00225927">
        <w:rPr>
          <w:rFonts w:ascii="Times New Roman" w:hAnsi="Times New Roman" w:cs="Times New Roman"/>
          <w:sz w:val="24"/>
          <w:szCs w:val="24"/>
        </w:rPr>
        <w:t xml:space="preserve"> um determinado fim. Com essa nova definição os aspectos volitivos do sujeito passam a ter relevância para o próprio conceito de conduta </w:t>
      </w:r>
      <w:proofErr w:type="gramStart"/>
      <w:r w:rsidR="00225927">
        <w:rPr>
          <w:rFonts w:ascii="Times New Roman" w:hAnsi="Times New Roman" w:cs="Times New Roman"/>
          <w:sz w:val="24"/>
          <w:szCs w:val="24"/>
        </w:rPr>
        <w:t>típica, perdendo a valoração do denominado dolo normativo que vinculava a consciência do fato</w:t>
      </w:r>
      <w:proofErr w:type="gramEnd"/>
      <w:r w:rsidR="00225927">
        <w:rPr>
          <w:rFonts w:ascii="Times New Roman" w:hAnsi="Times New Roman" w:cs="Times New Roman"/>
          <w:sz w:val="24"/>
          <w:szCs w:val="24"/>
        </w:rPr>
        <w:t xml:space="preserve"> à consciência de sua ilicitude.</w:t>
      </w:r>
    </w:p>
    <w:p w:rsidR="00225927"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225927">
        <w:rPr>
          <w:rFonts w:ascii="Times New Roman" w:hAnsi="Times New Roman" w:cs="Times New Roman"/>
          <w:sz w:val="24"/>
          <w:szCs w:val="24"/>
        </w:rPr>
        <w:t xml:space="preserve">Atualmente se define o dolo como a consciência e a vontade de se realizar um fato que, por acaso encontra-se descrito em um tipo penal, enquanto que a culpa abandona a antiga definição que a vinculava à imprudência, negligência e imperícia, a qual ainda encontra-se no defasado texto legal do art. 18, II do Código Penal, uma vez que </w:t>
      </w:r>
      <w:r w:rsidR="00782FEF">
        <w:rPr>
          <w:rFonts w:ascii="Times New Roman" w:hAnsi="Times New Roman" w:cs="Times New Roman"/>
          <w:sz w:val="24"/>
          <w:szCs w:val="24"/>
        </w:rPr>
        <w:t>a culpa é a inobservância de um dever de cuidado manifestada na produção de um resultado não querido, porém, objetivamente previsível.</w:t>
      </w:r>
    </w:p>
    <w:p w:rsidR="00782FEF"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782FEF">
        <w:rPr>
          <w:rFonts w:ascii="Times New Roman" w:hAnsi="Times New Roman" w:cs="Times New Roman"/>
          <w:sz w:val="24"/>
          <w:szCs w:val="24"/>
        </w:rPr>
        <w:t xml:space="preserve">O dolo se divide em duas espécies essenciais: dolo direto e dolo indireto ou eventual, embora a doutrina construa outras subespécies, como o direto de segundo grau que se referiria aos efeitos colaterais, o indireto cumulativo e o alternativo, as quais são de pouca relevância prática. No dolo direto seus elementos cognitivo e volitivo se mostram na forma mais translúcida, em que o agente teria plena consciência e verdadeira vontade de realizar o fato, enquanto que no </w:t>
      </w:r>
      <w:r w:rsidR="00782FEF" w:rsidRPr="00F41F29">
        <w:rPr>
          <w:rFonts w:ascii="Times New Roman" w:hAnsi="Times New Roman" w:cs="Times New Roman"/>
          <w:sz w:val="24"/>
          <w:szCs w:val="24"/>
        </w:rPr>
        <w:t xml:space="preserve">dolo eventual </w:t>
      </w:r>
      <w:r w:rsidR="00782FEF">
        <w:rPr>
          <w:rFonts w:ascii="Times New Roman" w:hAnsi="Times New Roman" w:cs="Times New Roman"/>
          <w:sz w:val="24"/>
          <w:szCs w:val="24"/>
        </w:rPr>
        <w:t>há</w:t>
      </w:r>
      <w:r w:rsidR="00782FEF" w:rsidRPr="00F41F29">
        <w:rPr>
          <w:rFonts w:ascii="Times New Roman" w:hAnsi="Times New Roman" w:cs="Times New Roman"/>
          <w:sz w:val="24"/>
          <w:szCs w:val="24"/>
        </w:rPr>
        <w:t xml:space="preserve"> vontade de se realizar algo, sendo que o agente prevê a possibilidade de lesão ao bem jurídico, mas pouco se importa com sua ocorrência, assumindo o risco da produção do resultado</w:t>
      </w:r>
      <w:r w:rsidR="00782FEF">
        <w:rPr>
          <w:rFonts w:ascii="Times New Roman" w:hAnsi="Times New Roman" w:cs="Times New Roman"/>
          <w:sz w:val="24"/>
          <w:szCs w:val="24"/>
        </w:rPr>
        <w:t>.</w:t>
      </w:r>
    </w:p>
    <w:p w:rsidR="00782FEF" w:rsidRDefault="00B00014" w:rsidP="00782FE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782FEF" w:rsidRPr="00F41F29">
        <w:rPr>
          <w:rFonts w:ascii="Times New Roman" w:hAnsi="Times New Roman" w:cs="Times New Roman"/>
          <w:sz w:val="24"/>
          <w:szCs w:val="24"/>
        </w:rPr>
        <w:t xml:space="preserve"> </w:t>
      </w:r>
      <w:r w:rsidR="00782FEF">
        <w:rPr>
          <w:rFonts w:ascii="Times New Roman" w:hAnsi="Times New Roman" w:cs="Times New Roman"/>
          <w:sz w:val="24"/>
          <w:szCs w:val="24"/>
        </w:rPr>
        <w:t>A culpa, por sua vez, pode ser dividida em inconsciente e consciente. Na culpa inconsciente o agente pratica sua conduta sem o</w:t>
      </w:r>
      <w:r w:rsidR="00F5603C">
        <w:rPr>
          <w:rFonts w:ascii="Times New Roman" w:hAnsi="Times New Roman" w:cs="Times New Roman"/>
          <w:sz w:val="24"/>
          <w:szCs w:val="24"/>
        </w:rPr>
        <w:t>b</w:t>
      </w:r>
      <w:r w:rsidR="00782FEF">
        <w:rPr>
          <w:rFonts w:ascii="Times New Roman" w:hAnsi="Times New Roman" w:cs="Times New Roman"/>
          <w:sz w:val="24"/>
          <w:szCs w:val="24"/>
        </w:rPr>
        <w:t xml:space="preserve">edecer </w:t>
      </w:r>
      <w:r w:rsidR="00F5603C">
        <w:rPr>
          <w:rFonts w:ascii="Times New Roman" w:hAnsi="Times New Roman" w:cs="Times New Roman"/>
          <w:sz w:val="24"/>
          <w:szCs w:val="24"/>
        </w:rPr>
        <w:t xml:space="preserve">a </w:t>
      </w:r>
      <w:r w:rsidR="00782FEF">
        <w:rPr>
          <w:rFonts w:ascii="Times New Roman" w:hAnsi="Times New Roman" w:cs="Times New Roman"/>
          <w:sz w:val="24"/>
          <w:szCs w:val="24"/>
        </w:rPr>
        <w:t>seu dever de cuidado, por</w:t>
      </w:r>
      <w:r w:rsidR="00F5603C">
        <w:rPr>
          <w:rFonts w:ascii="Times New Roman" w:hAnsi="Times New Roman" w:cs="Times New Roman"/>
          <w:sz w:val="24"/>
          <w:szCs w:val="24"/>
        </w:rPr>
        <w:t>ém</w:t>
      </w:r>
      <w:r w:rsidR="00782FEF">
        <w:rPr>
          <w:rFonts w:ascii="Times New Roman" w:hAnsi="Times New Roman" w:cs="Times New Roman"/>
          <w:sz w:val="24"/>
          <w:szCs w:val="24"/>
        </w:rPr>
        <w:t xml:space="preserve"> não se </w:t>
      </w:r>
      <w:r w:rsidR="00782FEF">
        <w:rPr>
          <w:rFonts w:ascii="Times New Roman" w:hAnsi="Times New Roman" w:cs="Times New Roman"/>
          <w:sz w:val="24"/>
          <w:szCs w:val="24"/>
        </w:rPr>
        <w:lastRenderedPageBreak/>
        <w:t>dá conta disso</w:t>
      </w:r>
      <w:r w:rsidR="00F5603C">
        <w:rPr>
          <w:rFonts w:ascii="Times New Roman" w:hAnsi="Times New Roman" w:cs="Times New Roman"/>
          <w:sz w:val="24"/>
          <w:szCs w:val="24"/>
        </w:rPr>
        <w:t xml:space="preserve">, gerando um resultado lesivo previsível, mas não previsto por ele. Na </w:t>
      </w:r>
      <w:r w:rsidR="00782FEF" w:rsidRPr="00F41F29">
        <w:rPr>
          <w:rFonts w:ascii="Times New Roman" w:hAnsi="Times New Roman" w:cs="Times New Roman"/>
          <w:sz w:val="24"/>
          <w:szCs w:val="24"/>
        </w:rPr>
        <w:t>culpa con</w:t>
      </w:r>
      <w:r w:rsidR="00F5603C">
        <w:rPr>
          <w:rFonts w:ascii="Times New Roman" w:hAnsi="Times New Roman" w:cs="Times New Roman"/>
          <w:sz w:val="24"/>
          <w:szCs w:val="24"/>
        </w:rPr>
        <w:t>sciente o agente pratica</w:t>
      </w:r>
      <w:r w:rsidR="00782FEF" w:rsidRPr="00F41F29">
        <w:rPr>
          <w:rFonts w:ascii="Times New Roman" w:hAnsi="Times New Roman" w:cs="Times New Roman"/>
          <w:sz w:val="24"/>
          <w:szCs w:val="24"/>
        </w:rPr>
        <w:t xml:space="preserve"> sua conduta sem se importar com o dever de cuidado</w:t>
      </w:r>
      <w:r w:rsidR="00F5603C">
        <w:rPr>
          <w:rFonts w:ascii="Times New Roman" w:hAnsi="Times New Roman" w:cs="Times New Roman"/>
          <w:sz w:val="24"/>
          <w:szCs w:val="24"/>
        </w:rPr>
        <w:t>,</w:t>
      </w:r>
      <w:r w:rsidR="00782FEF" w:rsidRPr="00F41F29">
        <w:rPr>
          <w:rFonts w:ascii="Times New Roman" w:hAnsi="Times New Roman" w:cs="Times New Roman"/>
          <w:sz w:val="24"/>
          <w:szCs w:val="24"/>
        </w:rPr>
        <w:t xml:space="preserve"> tendo a consciência do risc</w:t>
      </w:r>
      <w:r w:rsidR="00F5603C">
        <w:rPr>
          <w:rFonts w:ascii="Times New Roman" w:hAnsi="Times New Roman" w:cs="Times New Roman"/>
          <w:sz w:val="24"/>
          <w:szCs w:val="24"/>
        </w:rPr>
        <w:t>o gerado, porém</w:t>
      </w:r>
      <w:r w:rsidR="00782FEF" w:rsidRPr="00F41F29">
        <w:rPr>
          <w:rFonts w:ascii="Times New Roman" w:hAnsi="Times New Roman" w:cs="Times New Roman"/>
          <w:sz w:val="24"/>
          <w:szCs w:val="24"/>
        </w:rPr>
        <w:t xml:space="preserve"> acredita</w:t>
      </w:r>
      <w:r w:rsidR="00F5603C">
        <w:rPr>
          <w:rFonts w:ascii="Times New Roman" w:hAnsi="Times New Roman" w:cs="Times New Roman"/>
          <w:sz w:val="24"/>
          <w:szCs w:val="24"/>
        </w:rPr>
        <w:t>ndo</w:t>
      </w:r>
      <w:r w:rsidR="00782FEF" w:rsidRPr="00F41F29">
        <w:rPr>
          <w:rFonts w:ascii="Times New Roman" w:hAnsi="Times New Roman" w:cs="Times New Roman"/>
          <w:sz w:val="24"/>
          <w:szCs w:val="24"/>
        </w:rPr>
        <w:t xml:space="preserve"> convictamente na não ocorrência da lesão ao bem jurídico. </w:t>
      </w:r>
    </w:p>
    <w:p w:rsidR="00F5603C" w:rsidRDefault="00B00014" w:rsidP="00782FE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F5603C">
        <w:rPr>
          <w:rFonts w:ascii="Times New Roman" w:hAnsi="Times New Roman" w:cs="Times New Roman"/>
          <w:sz w:val="24"/>
          <w:szCs w:val="24"/>
        </w:rPr>
        <w:t>É possível observar que tanto no dolo eventual como na culpa consciente o sujeito tem consciência do risco, sabe que há uma probabilidade de dano ao bem jurídico, todavia, no dolo eventual ele age de maneira leviana, pois não lhe preocupa se o resultado lesivo irá ocorrer ou não, enquanto que na culpa consciente ele realmente acredita que nada de mal irá ocorrer.</w:t>
      </w:r>
    </w:p>
    <w:p w:rsidR="00DC6C83"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DC6C83">
        <w:rPr>
          <w:rFonts w:ascii="Times New Roman" w:hAnsi="Times New Roman" w:cs="Times New Roman"/>
          <w:sz w:val="24"/>
          <w:szCs w:val="24"/>
        </w:rPr>
        <w:t>Todavia, em poucos momentos se tentou, efetivamente e com sucesso,</w:t>
      </w:r>
      <w:r w:rsidR="00F110BD" w:rsidRPr="00F41F29">
        <w:rPr>
          <w:rFonts w:ascii="Times New Roman" w:hAnsi="Times New Roman" w:cs="Times New Roman"/>
          <w:sz w:val="24"/>
          <w:szCs w:val="24"/>
        </w:rPr>
        <w:t xml:space="preserve"> solucionar os debates acadêmicos e as dificuldades pragmáticas quanto à distinção entre dolo eventual e culpa consciente, o que se tornou ainda mais acalorada com os atuais crimes de trânsito, considerando que no Código de Trânsito, lei 9.503/97</w:t>
      </w:r>
      <w:r w:rsidR="003B2F83" w:rsidRPr="00F41F29">
        <w:rPr>
          <w:rFonts w:ascii="Times New Roman" w:hAnsi="Times New Roman" w:cs="Times New Roman"/>
          <w:sz w:val="24"/>
          <w:szCs w:val="24"/>
        </w:rPr>
        <w:t>,</w:t>
      </w:r>
      <w:r w:rsidR="00F110BD" w:rsidRPr="00F41F29">
        <w:rPr>
          <w:rFonts w:ascii="Times New Roman" w:hAnsi="Times New Roman" w:cs="Times New Roman"/>
          <w:sz w:val="24"/>
          <w:szCs w:val="24"/>
        </w:rPr>
        <w:t xml:space="preserve"> </w:t>
      </w:r>
      <w:r w:rsidR="00DC6C83">
        <w:rPr>
          <w:rFonts w:ascii="Times New Roman" w:hAnsi="Times New Roman" w:cs="Times New Roman"/>
          <w:sz w:val="24"/>
          <w:szCs w:val="24"/>
        </w:rPr>
        <w:t xml:space="preserve">se </w:t>
      </w:r>
      <w:r w:rsidR="00F110BD" w:rsidRPr="00F41F29">
        <w:rPr>
          <w:rFonts w:ascii="Times New Roman" w:hAnsi="Times New Roman" w:cs="Times New Roman"/>
          <w:sz w:val="24"/>
          <w:szCs w:val="24"/>
        </w:rPr>
        <w:t xml:space="preserve">prevê o homicídio e as lesões corporais em sua forma culposa, devendo o modelo doloso ser responsabilizado pelo Código Penal com penas mais severas. </w:t>
      </w:r>
    </w:p>
    <w:p w:rsidR="00B00014"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5C1DC0" w:rsidRPr="00F41F29">
        <w:rPr>
          <w:rFonts w:ascii="Times New Roman" w:hAnsi="Times New Roman" w:cs="Times New Roman"/>
          <w:sz w:val="24"/>
          <w:szCs w:val="24"/>
        </w:rPr>
        <w:t>Na presente pesquisa se analisa as tendências do STJ a respeito de decisões sobre a matéria.</w:t>
      </w:r>
      <w:r w:rsidR="009025FD" w:rsidRPr="00F41F29">
        <w:rPr>
          <w:rFonts w:ascii="Times New Roman" w:hAnsi="Times New Roman" w:cs="Times New Roman"/>
          <w:sz w:val="24"/>
          <w:szCs w:val="24"/>
        </w:rPr>
        <w:t xml:space="preserve"> </w:t>
      </w:r>
    </w:p>
    <w:p w:rsidR="00DC6C83"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3B2F83" w:rsidRPr="00F41F29">
        <w:rPr>
          <w:rFonts w:ascii="Times New Roman" w:hAnsi="Times New Roman" w:cs="Times New Roman"/>
          <w:sz w:val="24"/>
          <w:szCs w:val="24"/>
        </w:rPr>
        <w:t>Embora o supramencionado Tribunal já tenha refletido as tendências da primeira instância numa resposta à opinião pública, notadamente nos casos de embriaguez ao volante, gerando uma quase presunção de dolo eventual, como se observa no informativo 0469 de abril de 2011 cujo entendimento era de que bastava a soma da embriaguez com o excesso de velocidade para configurar o dolo, atualmente há m</w:t>
      </w:r>
      <w:r w:rsidR="00C43E70" w:rsidRPr="00F41F29">
        <w:rPr>
          <w:rFonts w:ascii="Times New Roman" w:hAnsi="Times New Roman" w:cs="Times New Roman"/>
          <w:sz w:val="24"/>
          <w:szCs w:val="24"/>
        </w:rPr>
        <w:t xml:space="preserve">aior relativização do julgamento, exigindo-se maior análise do caso concreto para se observar a anuência do risco, conforme o HC 303872 / SP julgado em fevereiro de 2017 que além dos dois requisitos supracitados também estava o condutor na contramão e no agravo </w:t>
      </w:r>
      <w:proofErr w:type="spellStart"/>
      <w:proofErr w:type="gramStart"/>
      <w:r w:rsidR="00C43E70" w:rsidRPr="00F41F29">
        <w:rPr>
          <w:rFonts w:ascii="Times New Roman" w:hAnsi="Times New Roman" w:cs="Times New Roman"/>
          <w:sz w:val="24"/>
          <w:szCs w:val="24"/>
        </w:rPr>
        <w:t>AgRg</w:t>
      </w:r>
      <w:proofErr w:type="spellEnd"/>
      <w:proofErr w:type="gramEnd"/>
      <w:r w:rsidR="00C43E70" w:rsidRPr="00F41F29">
        <w:rPr>
          <w:rFonts w:ascii="Times New Roman" w:hAnsi="Times New Roman" w:cs="Times New Roman"/>
          <w:sz w:val="24"/>
          <w:szCs w:val="24"/>
        </w:rPr>
        <w:t xml:space="preserve"> no </w:t>
      </w:r>
      <w:proofErr w:type="spellStart"/>
      <w:r w:rsidR="00C43E70" w:rsidRPr="00F41F29">
        <w:rPr>
          <w:rFonts w:ascii="Times New Roman" w:hAnsi="Times New Roman" w:cs="Times New Roman"/>
          <w:sz w:val="24"/>
          <w:szCs w:val="24"/>
        </w:rPr>
        <w:t>REsp</w:t>
      </w:r>
      <w:proofErr w:type="spellEnd"/>
      <w:r w:rsidR="00C43E70" w:rsidRPr="00F41F29">
        <w:rPr>
          <w:rFonts w:ascii="Times New Roman" w:hAnsi="Times New Roman" w:cs="Times New Roman"/>
          <w:sz w:val="24"/>
          <w:szCs w:val="24"/>
        </w:rPr>
        <w:t xml:space="preserve"> 1610298 / GO de março do mesmo ano aonde se exige a análise das circunstâncias e que a aceitação do risco se dê no plano do possível e do provável. </w:t>
      </w:r>
    </w:p>
    <w:p w:rsidR="00EB3BD8"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C43E70" w:rsidRPr="00F41F29">
        <w:rPr>
          <w:rFonts w:ascii="Times New Roman" w:hAnsi="Times New Roman" w:cs="Times New Roman"/>
          <w:sz w:val="24"/>
          <w:szCs w:val="24"/>
        </w:rPr>
        <w:t xml:space="preserve">Todavia, tais julgados não se utilizam ou demonstram um critério mais coerente ou objetivo para analisar essa aceitação, pois se </w:t>
      </w:r>
      <w:r w:rsidR="006C7C53" w:rsidRPr="00F41F29">
        <w:rPr>
          <w:rFonts w:ascii="Times New Roman" w:hAnsi="Times New Roman" w:cs="Times New Roman"/>
          <w:sz w:val="24"/>
          <w:szCs w:val="24"/>
        </w:rPr>
        <w:t xml:space="preserve">o aceite do risco </w:t>
      </w:r>
      <w:r w:rsidR="00C43E70" w:rsidRPr="00F41F29">
        <w:rPr>
          <w:rFonts w:ascii="Times New Roman" w:hAnsi="Times New Roman" w:cs="Times New Roman"/>
          <w:sz w:val="24"/>
          <w:szCs w:val="24"/>
        </w:rPr>
        <w:t>não pode decorrer da análise mental do agente, de igual forma não pode decorrer de mera p</w:t>
      </w:r>
      <w:r w:rsidR="00926CF3" w:rsidRPr="00F41F29">
        <w:rPr>
          <w:rFonts w:ascii="Times New Roman" w:hAnsi="Times New Roman" w:cs="Times New Roman"/>
          <w:sz w:val="24"/>
          <w:szCs w:val="24"/>
        </w:rPr>
        <w:t xml:space="preserve">resunção. </w:t>
      </w:r>
    </w:p>
    <w:p w:rsidR="00B00014"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926CF3" w:rsidRPr="00F41F29">
        <w:rPr>
          <w:rFonts w:ascii="Times New Roman" w:hAnsi="Times New Roman" w:cs="Times New Roman"/>
          <w:sz w:val="24"/>
          <w:szCs w:val="24"/>
        </w:rPr>
        <w:t>Assim, partindo de duas</w:t>
      </w:r>
      <w:r w:rsidR="00C43E70" w:rsidRPr="00F41F29">
        <w:rPr>
          <w:rFonts w:ascii="Times New Roman" w:hAnsi="Times New Roman" w:cs="Times New Roman"/>
          <w:sz w:val="24"/>
          <w:szCs w:val="24"/>
        </w:rPr>
        <w:t xml:space="preserve"> fórmula</w:t>
      </w:r>
      <w:r w:rsidR="00926CF3" w:rsidRPr="00F41F29">
        <w:rPr>
          <w:rFonts w:ascii="Times New Roman" w:hAnsi="Times New Roman" w:cs="Times New Roman"/>
          <w:sz w:val="24"/>
          <w:szCs w:val="24"/>
        </w:rPr>
        <w:t>s</w:t>
      </w:r>
      <w:r w:rsidR="00C43E70" w:rsidRPr="00F41F29">
        <w:rPr>
          <w:rFonts w:ascii="Times New Roman" w:hAnsi="Times New Roman" w:cs="Times New Roman"/>
          <w:sz w:val="24"/>
          <w:szCs w:val="24"/>
        </w:rPr>
        <w:t xml:space="preserve"> criada</w:t>
      </w:r>
      <w:r w:rsidR="00926CF3" w:rsidRPr="00F41F29">
        <w:rPr>
          <w:rFonts w:ascii="Times New Roman" w:hAnsi="Times New Roman" w:cs="Times New Roman"/>
          <w:sz w:val="24"/>
          <w:szCs w:val="24"/>
        </w:rPr>
        <w:t>s</w:t>
      </w:r>
      <w:r w:rsidR="00C43E70" w:rsidRPr="00F41F29">
        <w:rPr>
          <w:rFonts w:ascii="Times New Roman" w:hAnsi="Times New Roman" w:cs="Times New Roman"/>
          <w:sz w:val="24"/>
          <w:szCs w:val="24"/>
        </w:rPr>
        <w:t xml:space="preserve"> por FRANK</w:t>
      </w:r>
      <w:r w:rsidR="00926CF3" w:rsidRPr="00F41F29">
        <w:rPr>
          <w:rFonts w:ascii="Times New Roman" w:hAnsi="Times New Roman" w:cs="Times New Roman"/>
          <w:sz w:val="24"/>
          <w:szCs w:val="24"/>
        </w:rPr>
        <w:t xml:space="preserve"> em 1931, a teoria hipotética e a positiva do consentimento, segundo as quais, para que haja dolo eventual, basta verificar, segundo a primeira, se a previsão do resultado como certo não seria eficaz para </w:t>
      </w:r>
      <w:r w:rsidR="00926CF3" w:rsidRPr="00F41F29">
        <w:rPr>
          <w:rFonts w:ascii="Times New Roman" w:hAnsi="Times New Roman" w:cs="Times New Roman"/>
          <w:sz w:val="24"/>
          <w:szCs w:val="24"/>
        </w:rPr>
        <w:lastRenderedPageBreak/>
        <w:t>cessar sua conduta e conforme a segunda o agente não se importa com a ocorrência do resultado previsto, aqui se defende como critério para definir o dolo eventual e, assim, distingui-lo da culpa consciente, o critério da plausibilidade.</w:t>
      </w:r>
    </w:p>
    <w:p w:rsidR="00262348"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926CF3" w:rsidRPr="00F41F29">
        <w:rPr>
          <w:rFonts w:ascii="Times New Roman" w:hAnsi="Times New Roman" w:cs="Times New Roman"/>
          <w:sz w:val="24"/>
          <w:szCs w:val="24"/>
        </w:rPr>
        <w:t xml:space="preserve"> </w:t>
      </w:r>
      <w:r w:rsidR="00B23CE7" w:rsidRPr="00F41F29">
        <w:rPr>
          <w:rFonts w:ascii="Times New Roman" w:hAnsi="Times New Roman" w:cs="Times New Roman"/>
          <w:sz w:val="24"/>
          <w:szCs w:val="24"/>
        </w:rPr>
        <w:t xml:space="preserve">Inicialmente deve se imaginar o agente sendo interpelado por um terceiro antes da prática da conduta em análise sobre o risco que ela gera e da efetiva probabilidade de se gerar um resultado lesivo e verificar qual resposta seria mais plausível, que melhor se coaduna com o agente e todos os possíveis resultados que podem ocorrer, inclusive com o próprio. </w:t>
      </w:r>
    </w:p>
    <w:p w:rsidR="00B00014"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B23CE7" w:rsidRPr="00F41F29">
        <w:rPr>
          <w:rFonts w:ascii="Times New Roman" w:hAnsi="Times New Roman" w:cs="Times New Roman"/>
          <w:sz w:val="24"/>
          <w:szCs w:val="24"/>
        </w:rPr>
        <w:t xml:space="preserve">Caso, de fato, verifique-se que ele pouco se importaria com o evento, restaria comprovado o dolo eventual. Caso contrário, seria culpa consciente. </w:t>
      </w:r>
      <w:r>
        <w:rPr>
          <w:rFonts w:ascii="Times New Roman" w:hAnsi="Times New Roman" w:cs="Times New Roman"/>
          <w:sz w:val="24"/>
          <w:szCs w:val="24"/>
        </w:rPr>
        <w:tab/>
      </w:r>
    </w:p>
    <w:p w:rsidR="00726D0C" w:rsidRPr="00F41F29" w:rsidRDefault="00B00014" w:rsidP="00B963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B23CE7" w:rsidRPr="00F41F29">
        <w:rPr>
          <w:rFonts w:ascii="Times New Roman" w:hAnsi="Times New Roman" w:cs="Times New Roman"/>
          <w:sz w:val="24"/>
          <w:szCs w:val="24"/>
        </w:rPr>
        <w:t xml:space="preserve">Com isso, é possível perceber que, na maioria dos acidentes de trânsito, mesmo estando o condutor alcoolizado, dificilmente haveria dolo eventual, pois, na maioria das vezes, o condutor não aceitaria colidir com o próprio carro, gerando um dano no mesmo e com ele em seu interior, com o risco de também se lesionar, o que levaria a conclusão de que, quanto mais imprudente fosse o agente, menor a chance de dolo eventual, pois o risco para o mesmo também aumentaria, levando à conclusão que, nesses casos, o condutor acredita que nada de mal irá ocorrer, afastando o dolo </w:t>
      </w:r>
      <w:r w:rsidR="006901D7" w:rsidRPr="00F41F29">
        <w:rPr>
          <w:rFonts w:ascii="Times New Roman" w:hAnsi="Times New Roman" w:cs="Times New Roman"/>
          <w:sz w:val="24"/>
          <w:szCs w:val="24"/>
        </w:rPr>
        <w:t>eventual, configurando, assim, a</w:t>
      </w:r>
      <w:r w:rsidR="00B23CE7" w:rsidRPr="00F41F29">
        <w:rPr>
          <w:rFonts w:ascii="Times New Roman" w:hAnsi="Times New Roman" w:cs="Times New Roman"/>
          <w:sz w:val="24"/>
          <w:szCs w:val="24"/>
        </w:rPr>
        <w:t xml:space="preserve"> culpa.</w:t>
      </w:r>
    </w:p>
    <w:p w:rsidR="00726D0C" w:rsidRDefault="00726D0C" w:rsidP="00F110BD">
      <w:pPr>
        <w:ind w:firstLine="708"/>
        <w:jc w:val="both"/>
        <w:rPr>
          <w:rFonts w:ascii="Times New Roman" w:hAnsi="Times New Roman" w:cs="Times New Roman"/>
          <w:sz w:val="24"/>
          <w:szCs w:val="24"/>
        </w:rPr>
      </w:pPr>
    </w:p>
    <w:p w:rsidR="00B00014" w:rsidRDefault="00B00014" w:rsidP="00B00014">
      <w:pPr>
        <w:jc w:val="both"/>
        <w:rPr>
          <w:rFonts w:ascii="Times New Roman" w:hAnsi="Times New Roman" w:cs="Times New Roman"/>
          <w:sz w:val="24"/>
          <w:szCs w:val="24"/>
        </w:rPr>
      </w:pPr>
      <w:r>
        <w:rPr>
          <w:rFonts w:ascii="Times New Roman" w:hAnsi="Times New Roman" w:cs="Times New Roman"/>
          <w:sz w:val="24"/>
          <w:szCs w:val="24"/>
        </w:rPr>
        <w:t>BIBLIOGRAFIA:</w:t>
      </w:r>
    </w:p>
    <w:p w:rsidR="00B00014" w:rsidRDefault="00B00014" w:rsidP="00B00014">
      <w:pPr>
        <w:jc w:val="both"/>
        <w:rPr>
          <w:rFonts w:ascii="Times New Roman" w:hAnsi="Times New Roman" w:cs="Times New Roman"/>
          <w:sz w:val="24"/>
          <w:szCs w:val="24"/>
        </w:rPr>
      </w:pPr>
      <w:r>
        <w:rPr>
          <w:rFonts w:ascii="Times New Roman" w:hAnsi="Times New Roman" w:cs="Times New Roman"/>
          <w:sz w:val="24"/>
          <w:szCs w:val="24"/>
        </w:rPr>
        <w:t xml:space="preserve">BRUNO, Aníbal. Direito Penal: parte geral, tomo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Rio de Janeiro: Forense, 1967. </w:t>
      </w:r>
    </w:p>
    <w:p w:rsidR="00B00014" w:rsidRDefault="00B00014" w:rsidP="00B00014">
      <w:pPr>
        <w:spacing w:line="360" w:lineRule="auto"/>
        <w:jc w:val="both"/>
        <w:rPr>
          <w:rFonts w:ascii="Times New Roman" w:hAnsi="Times New Roman" w:cs="Times New Roman"/>
          <w:sz w:val="24"/>
          <w:szCs w:val="24"/>
        </w:rPr>
      </w:pPr>
      <w:r w:rsidRPr="00E71238">
        <w:rPr>
          <w:rFonts w:ascii="Times New Roman" w:hAnsi="Times New Roman" w:cs="Times New Roman"/>
          <w:sz w:val="24"/>
          <w:szCs w:val="24"/>
        </w:rPr>
        <w:t>LISZT, Franz Von. Tratado de Direito Penal Alemão; traduzido por José Higino Duarte Pereira. Campinas: Russel Editores, 2003.</w:t>
      </w:r>
    </w:p>
    <w:p w:rsidR="00B00014" w:rsidRDefault="00B00014" w:rsidP="00B00014">
      <w:pPr>
        <w:spacing w:line="360" w:lineRule="auto"/>
        <w:jc w:val="both"/>
        <w:rPr>
          <w:rFonts w:ascii="Times New Roman" w:hAnsi="Times New Roman" w:cs="Times New Roman"/>
          <w:sz w:val="24"/>
          <w:szCs w:val="24"/>
        </w:rPr>
      </w:pPr>
      <w:r w:rsidRPr="00E71238">
        <w:rPr>
          <w:rFonts w:ascii="Times New Roman" w:hAnsi="Times New Roman" w:cs="Times New Roman"/>
          <w:sz w:val="24"/>
          <w:szCs w:val="24"/>
        </w:rPr>
        <w:t>TAVARES, Juarez. Teoria do injusto penal. Belo Horizonte: Del Rey, 2000.</w:t>
      </w:r>
    </w:p>
    <w:p w:rsidR="00B00014" w:rsidRDefault="00B00014" w:rsidP="00B00014">
      <w:pPr>
        <w:spacing w:line="360" w:lineRule="auto"/>
        <w:jc w:val="both"/>
        <w:rPr>
          <w:rFonts w:ascii="Times New Roman" w:hAnsi="Times New Roman" w:cs="Times New Roman"/>
          <w:sz w:val="24"/>
          <w:szCs w:val="24"/>
        </w:rPr>
      </w:pPr>
      <w:r>
        <w:rPr>
          <w:rFonts w:ascii="Times New Roman" w:hAnsi="Times New Roman" w:cs="Times New Roman"/>
          <w:sz w:val="24"/>
          <w:szCs w:val="24"/>
        </w:rPr>
        <w:t>WEZEL, Hans. Direito Penal. Campinas: Ed. Romana, 2003.</w:t>
      </w:r>
      <w:bookmarkStart w:id="0" w:name="_GoBack"/>
      <w:bookmarkEnd w:id="0"/>
    </w:p>
    <w:p w:rsidR="00B00014" w:rsidRPr="00F41F29" w:rsidRDefault="00B00014" w:rsidP="00B00014">
      <w:pPr>
        <w:jc w:val="both"/>
        <w:rPr>
          <w:rFonts w:ascii="Times New Roman" w:hAnsi="Times New Roman" w:cs="Times New Roman"/>
          <w:sz w:val="24"/>
          <w:szCs w:val="24"/>
        </w:rPr>
      </w:pPr>
    </w:p>
    <w:p w:rsidR="00726D0C" w:rsidRDefault="00726D0C" w:rsidP="00F110BD">
      <w:pPr>
        <w:ind w:firstLine="708"/>
        <w:jc w:val="both"/>
        <w:rPr>
          <w:sz w:val="24"/>
          <w:szCs w:val="24"/>
        </w:rPr>
      </w:pPr>
    </w:p>
    <w:sectPr w:rsidR="00726D0C" w:rsidSect="00F41F29">
      <w:pgSz w:w="11906" w:h="16838"/>
      <w:pgMar w:top="1843"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FC"/>
    <w:rsid w:val="00225927"/>
    <w:rsid w:val="00262348"/>
    <w:rsid w:val="003B2F83"/>
    <w:rsid w:val="005C1DC0"/>
    <w:rsid w:val="006901D7"/>
    <w:rsid w:val="006C7C53"/>
    <w:rsid w:val="00726D0C"/>
    <w:rsid w:val="00782FEF"/>
    <w:rsid w:val="007E707C"/>
    <w:rsid w:val="009025FD"/>
    <w:rsid w:val="00926CF3"/>
    <w:rsid w:val="00B00014"/>
    <w:rsid w:val="00B23CE7"/>
    <w:rsid w:val="00B963A9"/>
    <w:rsid w:val="00BA5C6B"/>
    <w:rsid w:val="00C43E70"/>
    <w:rsid w:val="00DC6C83"/>
    <w:rsid w:val="00EB3BD8"/>
    <w:rsid w:val="00EC43FC"/>
    <w:rsid w:val="00F110BD"/>
    <w:rsid w:val="00F41F29"/>
    <w:rsid w:val="00F56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26D0C"/>
  </w:style>
  <w:style w:type="character" w:customStyle="1" w:styleId="highlightbrs">
    <w:name w:val="highlightbrs"/>
    <w:basedOn w:val="Fontepargpadro"/>
    <w:rsid w:val="00726D0C"/>
  </w:style>
  <w:style w:type="character" w:styleId="Hyperlink">
    <w:name w:val="Hyperlink"/>
    <w:basedOn w:val="Fontepargpadro"/>
    <w:uiPriority w:val="99"/>
    <w:semiHidden/>
    <w:unhideWhenUsed/>
    <w:rsid w:val="00726D0C"/>
    <w:rPr>
      <w:color w:val="0000FF"/>
      <w:u w:val="single"/>
    </w:rPr>
  </w:style>
  <w:style w:type="character" w:styleId="Forte">
    <w:name w:val="Strong"/>
    <w:basedOn w:val="Fontepargpadro"/>
    <w:uiPriority w:val="22"/>
    <w:qFormat/>
    <w:rsid w:val="00726D0C"/>
    <w:rPr>
      <w:b/>
      <w:bCs/>
    </w:rPr>
  </w:style>
  <w:style w:type="paragraph" w:styleId="Pr-formataoHTML">
    <w:name w:val="HTML Preformatted"/>
    <w:basedOn w:val="Normal"/>
    <w:link w:val="Pr-formataoHTMLChar"/>
    <w:uiPriority w:val="99"/>
    <w:semiHidden/>
    <w:unhideWhenUsed/>
    <w:rsid w:val="007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26D0C"/>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26D0C"/>
  </w:style>
  <w:style w:type="character" w:customStyle="1" w:styleId="highlightbrs">
    <w:name w:val="highlightbrs"/>
    <w:basedOn w:val="Fontepargpadro"/>
    <w:rsid w:val="00726D0C"/>
  </w:style>
  <w:style w:type="character" w:styleId="Hyperlink">
    <w:name w:val="Hyperlink"/>
    <w:basedOn w:val="Fontepargpadro"/>
    <w:uiPriority w:val="99"/>
    <w:semiHidden/>
    <w:unhideWhenUsed/>
    <w:rsid w:val="00726D0C"/>
    <w:rPr>
      <w:color w:val="0000FF"/>
      <w:u w:val="single"/>
    </w:rPr>
  </w:style>
  <w:style w:type="character" w:styleId="Forte">
    <w:name w:val="Strong"/>
    <w:basedOn w:val="Fontepargpadro"/>
    <w:uiPriority w:val="22"/>
    <w:qFormat/>
    <w:rsid w:val="00726D0C"/>
    <w:rPr>
      <w:b/>
      <w:bCs/>
    </w:rPr>
  </w:style>
  <w:style w:type="paragraph" w:styleId="Pr-formataoHTML">
    <w:name w:val="HTML Preformatted"/>
    <w:basedOn w:val="Normal"/>
    <w:link w:val="Pr-formataoHTMLChar"/>
    <w:uiPriority w:val="99"/>
    <w:semiHidden/>
    <w:unhideWhenUsed/>
    <w:rsid w:val="007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26D0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1056</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5</cp:revision>
  <dcterms:created xsi:type="dcterms:W3CDTF">2017-09-25T19:43:00Z</dcterms:created>
  <dcterms:modified xsi:type="dcterms:W3CDTF">2018-12-06T16:50:00Z</dcterms:modified>
</cp:coreProperties>
</file>